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E" w:rsidRPr="00E524FE" w:rsidRDefault="00E524FE" w:rsidP="00E524F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E524FE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 Pro-forma for Approval of Hotel Projects</w:t>
      </w:r>
      <w:bookmarkEnd w:id="0"/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Proposed name of the Hotel: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Name of Promoters </w:t>
      </w: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( a</w:t>
      </w:r>
      <w:proofErr w:type="gramEnd"/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 note giving business antecedents may be enclosed):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Complete postal address of the Promoters: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Status of the owners/ Promoters:</w:t>
      </w:r>
    </w:p>
    <w:p w:rsidR="00E524FE" w:rsidRPr="00E524FE" w:rsidRDefault="00E524FE" w:rsidP="00E524F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Whether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Company (if so, a copy of the Memorandum and Articles of Association may be furnished), or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Partnership firm (if so, a copy of Partnership Deed and Certificate of Registration under the Partnership Act can be furnished). </w:t>
      </w: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Proprietary concern (give name and address of the Proprietor)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Location of hotel site along with postal address: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Details of the site: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Area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Title whether outright purchase (if so, a copy of the registered sale deed should be furnished), or on lease (if so, a copy of the registered lease deed should be furnished)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Whether the required land use permit for the construction of hotel have been obtained (if so, a copy of a certificate from the concerned local authorities should be furnished)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Distance from railway station.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Distance from airport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f.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Distance from main shopping centers.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Details of the hotel project (a copy of the project/feasibility report should also be furnished)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Star category planned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E524F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No. of guest rooms and their area</w:t>
      </w:r>
    </w:p>
    <w:p w:rsidR="00E524FE" w:rsidRPr="00E524FE" w:rsidRDefault="00E524FE" w:rsidP="00E524F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Number Area</w:t>
      </w:r>
    </w:p>
    <w:p w:rsidR="00E524FE" w:rsidRPr="00E524FE" w:rsidRDefault="00E524FE" w:rsidP="00E524F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Single</w:t>
      </w:r>
    </w:p>
    <w:p w:rsidR="00E524FE" w:rsidRPr="00E524FE" w:rsidRDefault="00E524FE" w:rsidP="00E524F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Double</w:t>
      </w:r>
    </w:p>
    <w:p w:rsidR="00E524FE" w:rsidRPr="00E524FE" w:rsidRDefault="00E524FE" w:rsidP="00E524F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Suites</w:t>
      </w:r>
    </w:p>
    <w:p w:rsidR="00E524FE" w:rsidRPr="00E524FE" w:rsidRDefault="00E524FE" w:rsidP="00E524F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Total: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c</w:t>
      </w:r>
      <w:proofErr w:type="gramEnd"/>
      <w:r w:rsidRPr="00E524F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No. of attached baths and their area.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How many of the bathrooms will have long baths or the most modern shower chambers (Give break up)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Details of public areas:</w:t>
      </w:r>
    </w:p>
    <w:p w:rsidR="00E524FE" w:rsidRPr="00E524FE" w:rsidRDefault="00E524FE" w:rsidP="00E524F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lastRenderedPageBreak/>
        <w:t>Number Area of each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Lounge / Lobby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Restaurants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Bar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iv.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Shopping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v.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Banquet / Conference Halls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vi.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Health Club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vii.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Swimming Pool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viii.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Parking Facilities</w:t>
      </w:r>
    </w:p>
    <w:p w:rsidR="00E524FE" w:rsidRPr="00E524FE" w:rsidRDefault="00E524FE" w:rsidP="00E524F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Note: It may be ensured that areas of guest rooms and attached bathrooms conform to the minimum standards laid down by the Ministry of Tourism for different star categories of hotels.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f.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Blue prints of the sketch plans of the project. A complete set duly signed by the promoter and the architect should be furnished, including / showing among other things, the following:-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Site plan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Front and side elevations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Floor wise distribution of public areas / guest rooms and other facilities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iv.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Areas of guest rooms with dimensions</w:t>
      </w:r>
    </w:p>
    <w:p w:rsidR="00E524FE" w:rsidRPr="00E524FE" w:rsidRDefault="00E524FE" w:rsidP="00E524FE">
      <w:pPr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v.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Areas of bathrooms with dimensions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8.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Air conditioning: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Whether all the guest rooms will be air conditioned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Whether all the public areas will be air conditioned</w:t>
      </w:r>
    </w:p>
    <w:p w:rsidR="00E524FE" w:rsidRPr="00E524FE" w:rsidRDefault="00E524FE" w:rsidP="00E524FE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Give details of type of air conditioning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9.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Approval: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Whether the hotel project has been approved / cleared by / under the following agencies / Acts wherever applicable:</w:t>
      </w:r>
    </w:p>
    <w:p w:rsidR="00E524FE" w:rsidRPr="00E524FE" w:rsidRDefault="00E524FE" w:rsidP="00E524FE">
      <w:pPr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Municipal authorities</w:t>
      </w:r>
    </w:p>
    <w:p w:rsidR="00E524FE" w:rsidRPr="00E524FE" w:rsidRDefault="00E524FE" w:rsidP="00E524FE">
      <w:pPr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Urban Lands (Ceiling) Act</w:t>
      </w:r>
    </w:p>
    <w:p w:rsidR="00E524FE" w:rsidRPr="00E524FE" w:rsidRDefault="00E524FE" w:rsidP="00E524FE">
      <w:pPr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Any other local / State Govt. authorities concerned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10.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Proposed Capital Structure:</w:t>
      </w:r>
    </w:p>
    <w:p w:rsidR="00E524FE" w:rsidRPr="00E524FE" w:rsidRDefault="00E524FE" w:rsidP="00E524FE">
      <w:pPr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Total estimated cost</w:t>
      </w:r>
    </w:p>
    <w:p w:rsidR="00E524FE" w:rsidRPr="00E524FE" w:rsidRDefault="00E524FE" w:rsidP="00E524FE">
      <w:pPr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Equity</w:t>
      </w:r>
    </w:p>
    <w:p w:rsidR="00E524FE" w:rsidRPr="00E524FE" w:rsidRDefault="00E524FE" w:rsidP="00E524FE">
      <w:pPr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Loan</w:t>
      </w:r>
    </w:p>
    <w:p w:rsidR="00E524FE" w:rsidRPr="00E524FE" w:rsidRDefault="00E524FE" w:rsidP="00E524FE">
      <w:pPr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lastRenderedPageBreak/>
        <w:t>b.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Equity capital so far </w:t>
      </w: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raised</w:t>
      </w:r>
      <w:proofErr w:type="gramEnd"/>
    </w:p>
    <w:p w:rsidR="00E524FE" w:rsidRPr="00E524FE" w:rsidRDefault="00E524FE" w:rsidP="00E524FE">
      <w:pPr>
        <w:spacing w:before="100" w:line="240" w:lineRule="auto"/>
        <w:ind w:left="1440" w:hanging="54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c</w:t>
      </w:r>
      <w:proofErr w:type="gramEnd"/>
      <w:r w:rsidRPr="00E524F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24FE" w:rsidRPr="00E524FE" w:rsidRDefault="00E524FE" w:rsidP="00E524FE">
      <w:pPr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</w:t>
      </w: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gramEnd"/>
      <w:r w:rsidRPr="00E524F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Sources from which loan is proposed to be raised</w:t>
      </w:r>
    </w:p>
    <w:p w:rsidR="00E524FE" w:rsidRPr="00E524FE" w:rsidRDefault="00E524FE" w:rsidP="00E524FE">
      <w:pPr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proofErr w:type="spell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Pesent</w:t>
      </w:r>
      <w:proofErr w:type="spellEnd"/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 position of the loan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11.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Acceptance of regulatory conditions: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(This should be furnished in the prescribed </w:t>
      </w:r>
      <w:proofErr w:type="spell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proforma</w:t>
      </w:r>
      <w:proofErr w:type="spellEnd"/>
      <w:r w:rsidRPr="00E524FE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12.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Application Fee: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(Demand draft for </w:t>
      </w:r>
      <w:proofErr w:type="spell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. 2000/- in case of hotel projects planned for 5 Star category and </w:t>
      </w:r>
      <w:proofErr w:type="spell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. 1000/- in the case of 3 &amp; 4 Star categories and </w:t>
      </w:r>
      <w:proofErr w:type="spell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. 500/- in the case of 1 &amp; 2 Star categories. Demand draft may be drawn in </w:t>
      </w:r>
      <w:proofErr w:type="spell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 of: Pay &amp; Accounts Officer, Ministry of Tourism, </w:t>
      </w: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New</w:t>
      </w:r>
      <w:proofErr w:type="gramEnd"/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 Delhi.)</w:t>
      </w:r>
    </w:p>
    <w:p w:rsidR="00E524FE" w:rsidRPr="00E524FE" w:rsidRDefault="00E524FE" w:rsidP="00E524F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13.</w:t>
      </w:r>
      <w:r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524FE">
        <w:rPr>
          <w:rFonts w:ascii="Arial" w:eastAsia="Times New Roman" w:hAnsi="Arial" w:cs="Arial"/>
          <w:color w:val="000000"/>
          <w:sz w:val="20"/>
          <w:szCs w:val="20"/>
        </w:rPr>
        <w:t>If you are interested in availing of any or all of the following benefits of the Income Tax Act, 1961, kindly mention yes/no against each of the following provisions: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Section </w:t>
      </w:r>
      <w:proofErr w:type="gramStart"/>
      <w:r w:rsidRPr="00E524FE">
        <w:rPr>
          <w:rFonts w:ascii="Arial" w:eastAsia="Times New Roman" w:hAnsi="Arial" w:cs="Arial"/>
          <w:color w:val="000000"/>
          <w:sz w:val="20"/>
          <w:szCs w:val="20"/>
        </w:rPr>
        <w:t>80 I</w:t>
      </w:r>
      <w:proofErr w:type="gramEnd"/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Section 80 HHD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Signature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Full name and designation of the Applicant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Place:</w:t>
      </w:r>
    </w:p>
    <w:p w:rsidR="00E524FE" w:rsidRPr="00E524FE" w:rsidRDefault="00E524FE" w:rsidP="00E524FE">
      <w:pPr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524FE">
        <w:rPr>
          <w:rFonts w:ascii="Arial" w:eastAsia="Times New Roman" w:hAnsi="Arial" w:cs="Arial"/>
          <w:color w:val="000000"/>
          <w:sz w:val="20"/>
          <w:szCs w:val="20"/>
        </w:rPr>
        <w:t>Date:</w:t>
      </w:r>
    </w:p>
    <w:sectPr w:rsidR="00E524FE" w:rsidRPr="00E5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E"/>
    <w:rsid w:val="00E524F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2019-07-21T05:41:00Z</dcterms:created>
  <dcterms:modified xsi:type="dcterms:W3CDTF">2019-07-21T05:41:00Z</dcterms:modified>
</cp:coreProperties>
</file>